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AF" w:rsidRDefault="007B29AF" w:rsidP="007B29A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>
        <w:rPr>
          <w:b/>
          <w:bCs/>
        </w:rPr>
        <w:t xml:space="preserve">                </w:t>
      </w:r>
      <w:r>
        <w:t>Załącznik Nr 1 do regulaminu rekrutacji</w:t>
      </w:r>
    </w:p>
    <w:p w:rsidR="007B29AF" w:rsidRDefault="007B29AF" w:rsidP="007B29AF">
      <w:pPr>
        <w:pStyle w:val="Standard"/>
        <w:jc w:val="center"/>
        <w:rPr>
          <w:b/>
          <w:bCs/>
          <w:sz w:val="28"/>
          <w:szCs w:val="28"/>
        </w:rPr>
      </w:pPr>
      <w:r>
        <w:t xml:space="preserve">                                                                                </w:t>
      </w:r>
      <w:r w:rsidR="00C403B3">
        <w:t xml:space="preserve">     dzieci do Przedszkola  w  Przysiersku</w:t>
      </w:r>
    </w:p>
    <w:p w:rsidR="007B29AF" w:rsidRDefault="007B29AF" w:rsidP="007B29AF">
      <w:pPr>
        <w:pStyle w:val="Standard"/>
        <w:jc w:val="center"/>
        <w:rPr>
          <w:b/>
          <w:bCs/>
          <w:sz w:val="28"/>
          <w:szCs w:val="28"/>
        </w:rPr>
      </w:pPr>
      <w:r>
        <w:t xml:space="preserve">                 </w:t>
      </w:r>
    </w:p>
    <w:p w:rsidR="007B29AF" w:rsidRDefault="007B29AF" w:rsidP="007B29AF">
      <w:pPr>
        <w:pStyle w:val="Standard"/>
        <w:jc w:val="center"/>
        <w:rPr>
          <w:b/>
          <w:bCs/>
          <w:sz w:val="28"/>
          <w:szCs w:val="28"/>
        </w:rPr>
      </w:pPr>
    </w:p>
    <w:p w:rsidR="007B29AF" w:rsidRDefault="007B29AF" w:rsidP="007B29A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czynności w postępowaniu rekrutacyjnym i uzupełniającym</w:t>
      </w:r>
    </w:p>
    <w:p w:rsidR="007B29AF" w:rsidRDefault="00C403B3" w:rsidP="007B29A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 Przedszkola w Przysier</w:t>
      </w:r>
      <w:bookmarkStart w:id="0" w:name="_GoBack"/>
      <w:bookmarkEnd w:id="0"/>
      <w:r>
        <w:rPr>
          <w:b/>
          <w:bCs/>
          <w:sz w:val="28"/>
          <w:szCs w:val="28"/>
        </w:rPr>
        <w:t>sku</w:t>
      </w:r>
    </w:p>
    <w:p w:rsidR="007B29AF" w:rsidRDefault="007B29AF" w:rsidP="007B29AF">
      <w:pPr>
        <w:pStyle w:val="Standard"/>
        <w:jc w:val="both"/>
        <w:rPr>
          <w:b/>
          <w:bCs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8"/>
        <w:gridCol w:w="2419"/>
        <w:gridCol w:w="2758"/>
      </w:tblGrid>
      <w:tr w:rsidR="007B29AF" w:rsidTr="007B29AF">
        <w:tc>
          <w:tcPr>
            <w:tcW w:w="4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Termin w postępowaniu rekrutacyjnym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Termin w postępowaniu uzupełniającym</w:t>
            </w:r>
          </w:p>
        </w:tc>
      </w:tr>
      <w:tr w:rsidR="007B29AF" w:rsidTr="007B29AF"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Standard"/>
              <w:spacing w:before="28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Przyjmowanie „Wniosków o kontynuację edukacji przedszkolnej”, składanych przez rodziców dzieci kontynuujących edukację przedszkolną 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  <w:t>(załącznik nr 1 do Regulaminu rekrutacji)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10.02-23.02.2016r.</w:t>
            </w:r>
          </w:p>
        </w:tc>
        <w:tc>
          <w:tcPr>
            <w:tcW w:w="2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7B29AF" w:rsidTr="007B29AF"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Standard"/>
              <w:spacing w:before="28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Przyjmowanie „Wniosków o przyjęcie dziecka do przedszkola”.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  <w:t>(załącznik nr 2 do Regulaminu rekrutacji)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01.03.-31.03.2016r.</w:t>
            </w:r>
          </w:p>
        </w:tc>
        <w:tc>
          <w:tcPr>
            <w:tcW w:w="2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26.04.-30.04.2016r.</w:t>
            </w:r>
          </w:p>
        </w:tc>
      </w:tr>
      <w:tr w:rsidR="007B29AF" w:rsidTr="007B29AF"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Standard"/>
              <w:spacing w:before="28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Posiedzenie Komisji Rekrutacyjnej.</w:t>
            </w:r>
          </w:p>
          <w:p w:rsidR="007B29AF" w:rsidRDefault="007B29AF">
            <w:pPr>
              <w:pStyle w:val="Standard"/>
              <w:spacing w:before="28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Weryfikacja dokumentów i oświadczeń rodziców.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01.04.-06.04.2016r.</w:t>
            </w:r>
          </w:p>
        </w:tc>
        <w:tc>
          <w:tcPr>
            <w:tcW w:w="2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05.05.2016r.</w:t>
            </w:r>
          </w:p>
        </w:tc>
      </w:tr>
      <w:tr w:rsidR="007B29AF" w:rsidTr="007B29AF"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Standard"/>
              <w:spacing w:before="28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Podanie do publicznej wiadomości „Listy kandydatów zakwalifikowanych i niezakwalifikowanych”.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15.04.2016r.</w:t>
            </w:r>
          </w:p>
        </w:tc>
        <w:tc>
          <w:tcPr>
            <w:tcW w:w="2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23.05.2016r.</w:t>
            </w:r>
          </w:p>
        </w:tc>
      </w:tr>
      <w:tr w:rsidR="007B29AF" w:rsidTr="007B29AF"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Standard"/>
              <w:spacing w:before="28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Składanie przez rodziców kandydata oświadczeń woli przyjęcia do przedszkola.</w:t>
            </w:r>
          </w:p>
          <w:p w:rsidR="007B29AF" w:rsidRDefault="007B29AF">
            <w:pPr>
              <w:pStyle w:val="Standard"/>
              <w:spacing w:before="28"/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  <w:lang w:eastAsia="pl-PL"/>
              </w:rPr>
              <w:t>(załącznik nr 4 do Regulaminu rekrutacji)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20.04.-22.04.2016</w:t>
            </w: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27.05-31.05.2016r.</w:t>
            </w:r>
          </w:p>
        </w:tc>
      </w:tr>
      <w:tr w:rsidR="007B29AF" w:rsidTr="007B29AF"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Standard"/>
              <w:spacing w:before="28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Podanie do publicznej wiadomości przez komisję rekrutacyjną listy kandydatów przyjętych i kandydatów nieprzyjętych</w:t>
            </w:r>
          </w:p>
          <w:p w:rsidR="007B29AF" w:rsidRDefault="007B29AF">
            <w:pPr>
              <w:pStyle w:val="Standard"/>
              <w:spacing w:before="28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25.04.2016r.</w:t>
            </w:r>
          </w:p>
        </w:tc>
        <w:tc>
          <w:tcPr>
            <w:tcW w:w="2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02.06.2016 r.</w:t>
            </w:r>
          </w:p>
        </w:tc>
      </w:tr>
      <w:tr w:rsidR="007B29AF" w:rsidTr="007B29AF"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Standard"/>
              <w:spacing w:before="28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Możliwość wystąpienia rodzica do Komisji Rekrutacyjnej z wnioskiem o sporządzenie uzasadnienia odmowy przyjęcia kandydata do przedszkola.</w:t>
            </w:r>
          </w:p>
          <w:p w:rsidR="007B29AF" w:rsidRDefault="007B29AF">
            <w:pPr>
              <w:pStyle w:val="Standard"/>
              <w:spacing w:before="28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18.04.-25.04.2016r.</w:t>
            </w: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22.05.-28.05.2016r.</w:t>
            </w: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7B29AF" w:rsidRDefault="007B29A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7B29AF" w:rsidTr="007B29AF"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Standard"/>
              <w:spacing w:before="28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Sporządzenie w terminie 5 dni uzasadnienia odmowy przyjęcia kandydata do przedszkola.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5 dni od otrzymania wniosku o sporządzenie uzasadnienia odmowy przyjęcia kandydata</w:t>
            </w:r>
          </w:p>
        </w:tc>
        <w:tc>
          <w:tcPr>
            <w:tcW w:w="2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5 dni od otrzymania wniosku o sporządzenie uzasadnienia odmowy przyjęcia kandydata</w:t>
            </w:r>
          </w:p>
        </w:tc>
      </w:tr>
      <w:tr w:rsidR="007B29AF" w:rsidTr="007B29AF"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Standard"/>
              <w:spacing w:before="28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Możliwość wniesienia przez rodzica odwołania do dyrektora przedszkola, od rozstrzygnięć Komisji Rekrutacyjnej w terminie 7 dni od otrzymania uzasadnienia.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7 dni od dnia otrzymania uzasadnienia od rozstrzygnięć Komisji Rekrutacyjnej</w:t>
            </w:r>
          </w:p>
        </w:tc>
        <w:tc>
          <w:tcPr>
            <w:tcW w:w="2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7 dni od dnia otrzymania uzasadnienia od rozstrzygnięć Komisji Rekrutacyjnej</w:t>
            </w:r>
          </w:p>
        </w:tc>
      </w:tr>
      <w:tr w:rsidR="007B29AF" w:rsidTr="007B29AF">
        <w:tc>
          <w:tcPr>
            <w:tcW w:w="4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Standard"/>
              <w:spacing w:before="28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Rozpatrzenie przez dyrektora odwołania od rozstrzygnięcia komisji rekrutacyjnej w terminie 7 dni od otrzymania odwołania.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7 dni od dnia otrzymania odwołania</w:t>
            </w:r>
          </w:p>
        </w:tc>
        <w:tc>
          <w:tcPr>
            <w:tcW w:w="2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29AF" w:rsidRDefault="007B29A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7 dni od dnia otrzymania odwołania</w:t>
            </w:r>
          </w:p>
        </w:tc>
      </w:tr>
    </w:tbl>
    <w:p w:rsidR="00286107" w:rsidRDefault="00286107"/>
    <w:sectPr w:rsidR="00286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AF"/>
    <w:rsid w:val="00286107"/>
    <w:rsid w:val="007B29AF"/>
    <w:rsid w:val="00C4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9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29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B29A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9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29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B29A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3</cp:revision>
  <dcterms:created xsi:type="dcterms:W3CDTF">2016-02-18T08:58:00Z</dcterms:created>
  <dcterms:modified xsi:type="dcterms:W3CDTF">2016-02-18T10:26:00Z</dcterms:modified>
</cp:coreProperties>
</file>