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5408" w14:textId="77777777" w:rsidR="002D6AD0" w:rsidRDefault="002D6AD0" w:rsidP="002D6AD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FAB7C71" w14:textId="66C48B87" w:rsidR="002D6AD0" w:rsidRDefault="002D6AD0" w:rsidP="002D6AD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A6CAC">
        <w:rPr>
          <w:rFonts w:cstheme="minorHAnsi"/>
          <w:b/>
          <w:bCs/>
          <w:sz w:val="24"/>
          <w:szCs w:val="24"/>
        </w:rPr>
        <w:t>Regulamin użyczenia szkolnych laptopów dla uczniów</w:t>
      </w:r>
    </w:p>
    <w:p w14:paraId="1D29B873" w14:textId="17B1C205" w:rsidR="006A1247" w:rsidRPr="005A6CAC" w:rsidRDefault="00691380" w:rsidP="002D6AD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 xml:space="preserve">Przez </w:t>
      </w:r>
      <w:r w:rsidR="006A1247">
        <w:rPr>
          <w:rFonts w:cstheme="minorHAnsi"/>
          <w:b/>
          <w:bCs/>
          <w:sz w:val="24"/>
          <w:szCs w:val="24"/>
        </w:rPr>
        <w:t xml:space="preserve"> Szko</w:t>
      </w:r>
      <w:r>
        <w:rPr>
          <w:rFonts w:cstheme="minorHAnsi"/>
          <w:b/>
          <w:bCs/>
          <w:sz w:val="24"/>
          <w:szCs w:val="24"/>
        </w:rPr>
        <w:t>łę</w:t>
      </w:r>
      <w:proofErr w:type="gramEnd"/>
      <w:r w:rsidR="006A1247">
        <w:rPr>
          <w:rFonts w:cstheme="minorHAnsi"/>
          <w:b/>
          <w:bCs/>
          <w:sz w:val="24"/>
          <w:szCs w:val="24"/>
        </w:rPr>
        <w:t xml:space="preserve"> Podstawo</w:t>
      </w:r>
      <w:r>
        <w:rPr>
          <w:rFonts w:cstheme="minorHAnsi"/>
          <w:b/>
          <w:bCs/>
          <w:sz w:val="24"/>
          <w:szCs w:val="24"/>
        </w:rPr>
        <w:t>wą</w:t>
      </w:r>
      <w:r w:rsidR="006A1247">
        <w:rPr>
          <w:rFonts w:cstheme="minorHAnsi"/>
          <w:b/>
          <w:bCs/>
          <w:sz w:val="24"/>
          <w:szCs w:val="24"/>
        </w:rPr>
        <w:t xml:space="preserve"> im.16. Pułku Ułanów Wielkopolskich w Bukowcu</w:t>
      </w:r>
    </w:p>
    <w:p w14:paraId="60D1C41B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A5D1D77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1.</w:t>
      </w:r>
    </w:p>
    <w:p w14:paraId="11406062" w14:textId="679AB3D2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 W związku z organizacją </w:t>
      </w:r>
      <w:bookmarkStart w:id="0" w:name="_Hlk35794087"/>
      <w:r w:rsidRPr="005A6CAC">
        <w:rPr>
          <w:rFonts w:cstheme="minorHAnsi"/>
          <w:sz w:val="24"/>
          <w:szCs w:val="24"/>
        </w:rPr>
        <w:t>zajęć z wykorzystanie metod i technik kształcenia na odległość na podstawie rozporządzenia Ministra Edukacji Narodowej z 20 marca 2020 r. w sprawie szczególnych rozwiązań w okresie czasowego ograniczenia funkcjonowania jednostek systemu oświaty w związku z zapobieganiem, przeciwdziałaniem i zwalczaniem COVID-19 (Dz.U. z 2020 r. poz. 493)</w:t>
      </w:r>
      <w:bookmarkEnd w:id="0"/>
      <w:r w:rsidRPr="005A6CAC">
        <w:rPr>
          <w:rFonts w:cstheme="minorHAnsi"/>
          <w:sz w:val="24"/>
          <w:szCs w:val="24"/>
        </w:rPr>
        <w:t xml:space="preserve"> Szkoła</w:t>
      </w:r>
      <w:r w:rsidR="006A1247">
        <w:rPr>
          <w:rFonts w:cstheme="minorHAnsi"/>
          <w:sz w:val="24"/>
          <w:szCs w:val="24"/>
        </w:rPr>
        <w:t xml:space="preserve"> Podstawowa im. 16. Pułku Ułanów Wielkopolskich w Bukowcu </w:t>
      </w:r>
      <w:r w:rsidRPr="005A6CAC">
        <w:rPr>
          <w:rFonts w:cstheme="minorHAnsi"/>
          <w:sz w:val="24"/>
          <w:szCs w:val="24"/>
        </w:rPr>
        <w:t xml:space="preserve"> (zwana dalej Szkołą) udostępnia do bezpłatnego użyczenia uczniom szkolne laptopy.</w:t>
      </w:r>
    </w:p>
    <w:p w14:paraId="6DBE56A2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2.</w:t>
      </w:r>
    </w:p>
    <w:p w14:paraId="3A0E662F" w14:textId="1F40D629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 Możliwość użyczenia laptopów posiada uczeń uczęszczający do klasy </w:t>
      </w:r>
      <w:r w:rsidR="007A3E7E">
        <w:rPr>
          <w:rFonts w:cstheme="minorHAnsi"/>
          <w:sz w:val="24"/>
          <w:szCs w:val="24"/>
        </w:rPr>
        <w:t>I-VIII</w:t>
      </w:r>
      <w:r w:rsidRPr="005A6CAC">
        <w:rPr>
          <w:rFonts w:cstheme="minorHAnsi"/>
          <w:sz w:val="24"/>
          <w:szCs w:val="24"/>
        </w:rPr>
        <w:t xml:space="preserve"> i nie posiadający komputera domowego (zwany dalej Uczniem).</w:t>
      </w:r>
    </w:p>
    <w:p w14:paraId="5572F11D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98CFC9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3.</w:t>
      </w:r>
    </w:p>
    <w:p w14:paraId="42681B3A" w14:textId="18748662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Możliwością użyczenia objęte są laptopy: (zwane dalej komputerem) wraz z wyposażeniem dodatkowym (zasilacz, myszka</w:t>
      </w:r>
      <w:r w:rsidR="007A3E7E">
        <w:rPr>
          <w:rFonts w:cstheme="minorHAnsi"/>
          <w:sz w:val="24"/>
          <w:szCs w:val="24"/>
        </w:rPr>
        <w:t>).</w:t>
      </w:r>
    </w:p>
    <w:p w14:paraId="2EE9454E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1494E2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4.</w:t>
      </w:r>
    </w:p>
    <w:p w14:paraId="1EA069E3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Użyczenie następuje na wniosek rodzica / prawnego opiekuna ucznia (załącznik nr 1), i za zgodą Dyrektora Szkoły na okres uczestniczenia w zajęciach z wykorzystaniem metod i technik kształcenia na odległość, poczynając od 25 marca 2020 r.</w:t>
      </w:r>
    </w:p>
    <w:p w14:paraId="0B0ADD65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DC1A73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5.</w:t>
      </w:r>
    </w:p>
    <w:p w14:paraId="28EF6E71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Rodzic ucznia akceptuje niniejszy regulamin w obowiązującej formie brzmienia, w dniu złożenia wniosku.</w:t>
      </w:r>
    </w:p>
    <w:p w14:paraId="046CB587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7CB2AA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6.</w:t>
      </w:r>
    </w:p>
    <w:p w14:paraId="1FDF0D8F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W razie braku możliwości użyczenia komputera obowiązuje kolejka wg daty przesłania wniosków. Istnieje możliwość złożenia jednorazowo tylko jednego wniosku.</w:t>
      </w:r>
    </w:p>
    <w:p w14:paraId="4B17ECB5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4172C8" w14:textId="13B4B6E1" w:rsidR="002D6AD0" w:rsidRPr="005A6CAC" w:rsidRDefault="007B485A" w:rsidP="001A4F7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2D6AD0" w:rsidRPr="005A6CAC">
        <w:rPr>
          <w:rFonts w:cstheme="minorHAnsi"/>
          <w:sz w:val="24"/>
          <w:szCs w:val="24"/>
        </w:rPr>
        <w:lastRenderedPageBreak/>
        <w:t>7.</w:t>
      </w:r>
    </w:p>
    <w:p w14:paraId="38DD1948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Po uzyskaniu zgody komputer wydawany jest przez Dyrektora szkoły lub osobę przez niego</w:t>
      </w:r>
    </w:p>
    <w:p w14:paraId="151FA298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upoważnioną rodzicowi / prawnemu opiekunowi a fakt ten odnotowywany jest w stosownej</w:t>
      </w:r>
    </w:p>
    <w:p w14:paraId="79AD66F9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dokumentacji.</w:t>
      </w:r>
    </w:p>
    <w:p w14:paraId="0C5462C9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8.</w:t>
      </w:r>
    </w:p>
    <w:p w14:paraId="1C5E641B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Rodzic ucznia zobowiązuje się do osobistego zwrotu komputera w stanie niepogorszonym do Dyrektora lub osoby upoważnionej. Rodzic nie ponosi odpowiedzialności za zużycie komputera będące następstwem prawidłowego używania.</w:t>
      </w:r>
    </w:p>
    <w:p w14:paraId="6C33244A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042BD7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9.</w:t>
      </w:r>
    </w:p>
    <w:p w14:paraId="18127B73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 szkody powstałe w wyniku nieprawidłowego użytkowania komputera przez ucznia w okresie użyczenia odpowiada rodzic i zobowiązuje się do pokrycia kosztów naprawy komputera lub wymiany na nowy.</w:t>
      </w:r>
    </w:p>
    <w:p w14:paraId="1816A1EE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10.</w:t>
      </w:r>
    </w:p>
    <w:p w14:paraId="374EDA73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Jeżeli komputer objęty jest obowiązującą gwarancją, rodzic zobowiązuje się do zgłoszenia na piśmie informacji o zaistniałych problemach przy zwrocie komputera.</w:t>
      </w:r>
    </w:p>
    <w:p w14:paraId="671F4BB3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A7F2FC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11.</w:t>
      </w:r>
    </w:p>
    <w:p w14:paraId="64218908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W przypadku naruszenia obowiązujących zabezpieczeń (plomb) gwarancyjnych komputera, rodzic ponosi koszty wymiany sprzętu na nowy.</w:t>
      </w:r>
    </w:p>
    <w:p w14:paraId="7592EFCA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060A33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12.</w:t>
      </w:r>
    </w:p>
    <w:p w14:paraId="7FC21D11" w14:textId="53DB80C2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Zabrania się instalowania na komputerze własnego oprogramowania.</w:t>
      </w:r>
    </w:p>
    <w:p w14:paraId="54E20D82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F2D29A3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13.</w:t>
      </w:r>
    </w:p>
    <w:p w14:paraId="02A34443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Zabrania się usuwania oprogramowania dostarczonego wraz z komputerem w dniu użyczenia.</w:t>
      </w:r>
    </w:p>
    <w:p w14:paraId="4C7E5D23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C7D44C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14.</w:t>
      </w:r>
    </w:p>
    <w:p w14:paraId="5B282426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Zwrot komputera następuje najpóźniej w terminie zakończenia prowadzenia edukacji na odległość lub w dacie wskazanej przez dyrektora.</w:t>
      </w:r>
    </w:p>
    <w:p w14:paraId="2DFFBD04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031BEB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15.</w:t>
      </w:r>
    </w:p>
    <w:p w14:paraId="5D52DB90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lastRenderedPageBreak/>
        <w:t>Dyrektor ma prawo zażądać natychmiastowego zwrotu komputera.</w:t>
      </w:r>
    </w:p>
    <w:p w14:paraId="4EBE114F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AAD00C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16.</w:t>
      </w:r>
    </w:p>
    <w:p w14:paraId="6FFC6015" w14:textId="77777777" w:rsidR="002D6AD0" w:rsidRPr="005A6CAC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Dyrekcja zastrzega sobie prawo do zmiany treści niniejszego regulaminu w dowolnym momencie, bez podania przyczyny.</w:t>
      </w:r>
    </w:p>
    <w:p w14:paraId="3FFEEC0E" w14:textId="77777777" w:rsidR="007B485A" w:rsidRDefault="007B485A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1B2BA9D" w14:textId="77777777" w:rsidR="002D6AD0" w:rsidRPr="005A6CAC" w:rsidRDefault="002D6AD0" w:rsidP="002D6AD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17.</w:t>
      </w:r>
    </w:p>
    <w:p w14:paraId="30ADF799" w14:textId="1F4A2A4D" w:rsidR="002D6AD0" w:rsidRDefault="002D6AD0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Regulamin wchodzi w życie z dniem publikacji w </w:t>
      </w:r>
      <w:r w:rsidR="00E718E1">
        <w:rPr>
          <w:rFonts w:cstheme="minorHAnsi"/>
          <w:sz w:val="24"/>
          <w:szCs w:val="24"/>
        </w:rPr>
        <w:t>S</w:t>
      </w:r>
      <w:r w:rsidRPr="005A6CAC">
        <w:rPr>
          <w:rFonts w:cstheme="minorHAnsi"/>
          <w:sz w:val="24"/>
          <w:szCs w:val="24"/>
        </w:rPr>
        <w:t xml:space="preserve">zkole. Regulamin dostępny jest również </w:t>
      </w:r>
      <w:r w:rsidR="002C0B01">
        <w:rPr>
          <w:rFonts w:cstheme="minorHAnsi"/>
          <w:sz w:val="24"/>
          <w:szCs w:val="24"/>
        </w:rPr>
        <w:t>za pośrednictwem portalu „</w:t>
      </w:r>
      <w:proofErr w:type="spellStart"/>
      <w:r w:rsidR="002C0B01">
        <w:rPr>
          <w:rFonts w:cstheme="minorHAnsi"/>
          <w:sz w:val="24"/>
          <w:szCs w:val="24"/>
        </w:rPr>
        <w:t>librus</w:t>
      </w:r>
      <w:proofErr w:type="spellEnd"/>
      <w:r w:rsidR="002C0B01">
        <w:rPr>
          <w:rFonts w:cstheme="minorHAnsi"/>
          <w:sz w:val="24"/>
          <w:szCs w:val="24"/>
        </w:rPr>
        <w:t xml:space="preserve">” oraz BIP </w:t>
      </w:r>
      <w:r w:rsidR="001A4F71">
        <w:rPr>
          <w:rFonts w:cstheme="minorHAnsi"/>
          <w:sz w:val="24"/>
          <w:szCs w:val="24"/>
        </w:rPr>
        <w:t xml:space="preserve">Urzędu </w:t>
      </w:r>
      <w:r w:rsidR="002C0B01">
        <w:rPr>
          <w:rFonts w:cstheme="minorHAnsi"/>
          <w:sz w:val="24"/>
          <w:szCs w:val="24"/>
        </w:rPr>
        <w:t>Gminy Bukowiec.</w:t>
      </w:r>
    </w:p>
    <w:p w14:paraId="738A0217" w14:textId="107F30AF" w:rsidR="00E718E1" w:rsidRDefault="00E718E1" w:rsidP="002D6A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7B54A8" w14:textId="7B4591BA" w:rsidR="00E718E1" w:rsidRDefault="00E718E1" w:rsidP="00E718E1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Łucja Ludkiewicz </w:t>
      </w:r>
    </w:p>
    <w:p w14:paraId="36F490E5" w14:textId="3E7F0B78" w:rsidR="00E718E1" w:rsidRPr="005A6CAC" w:rsidRDefault="00E718E1" w:rsidP="00E718E1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Szkoły</w:t>
      </w:r>
    </w:p>
    <w:p w14:paraId="1D0064E7" w14:textId="77777777" w:rsidR="001C331D" w:rsidRPr="002D6AD0" w:rsidRDefault="001C331D" w:rsidP="002D6AD0"/>
    <w:sectPr w:rsidR="001C331D" w:rsidRPr="002D6A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1BA60" w14:textId="77777777" w:rsidR="006B346A" w:rsidRDefault="006B346A" w:rsidP="0074265A">
      <w:pPr>
        <w:spacing w:after="0" w:line="240" w:lineRule="auto"/>
      </w:pPr>
      <w:r>
        <w:separator/>
      </w:r>
    </w:p>
  </w:endnote>
  <w:endnote w:type="continuationSeparator" w:id="0">
    <w:p w14:paraId="51BF7F26" w14:textId="77777777" w:rsidR="006B346A" w:rsidRDefault="006B346A" w:rsidP="0074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835A1" w14:textId="77777777" w:rsidR="006B346A" w:rsidRDefault="006B346A" w:rsidP="0074265A">
      <w:pPr>
        <w:spacing w:after="0" w:line="240" w:lineRule="auto"/>
      </w:pPr>
      <w:r>
        <w:separator/>
      </w:r>
    </w:p>
  </w:footnote>
  <w:footnote w:type="continuationSeparator" w:id="0">
    <w:p w14:paraId="78E744E9" w14:textId="77777777" w:rsidR="006B346A" w:rsidRDefault="006B346A" w:rsidP="0074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97019" w14:textId="77777777" w:rsidR="0074265A" w:rsidRDefault="007B485A" w:rsidP="0074265A">
    <w:pPr>
      <w:pStyle w:val="PAGINA"/>
      <w:tabs>
        <w:tab w:val="clear" w:pos="14034"/>
        <w:tab w:val="right" w:pos="9072"/>
      </w:tabs>
      <w:spacing w:after="0" w:line="240" w:lineRule="auto"/>
    </w:pPr>
    <w:r w:rsidRPr="007B485A">
      <w:rPr>
        <w:rFonts w:eastAsia="Calibri" w:cs="Calibri"/>
        <w:sz w:val="20"/>
      </w:rPr>
      <w:t>Regulamin użyczenia szkolnych laptopów dla uczniów</w:t>
    </w:r>
    <w:r w:rsidR="0074265A">
      <w:rPr>
        <w:spacing w:val="60"/>
        <w:sz w:val="16"/>
        <w:szCs w:val="16"/>
      </w:rPr>
      <w:tab/>
      <w:t>Strona</w:t>
    </w:r>
    <w:r w:rsidR="0074265A">
      <w:t xml:space="preserve"> |</w:t>
    </w:r>
    <w:r w:rsidR="0074265A">
      <w:rPr>
        <w:sz w:val="20"/>
      </w:rPr>
      <w:t xml:space="preserve"> </w:t>
    </w:r>
    <w:r w:rsidR="0074265A">
      <w:rPr>
        <w:color w:val="262626"/>
        <w:sz w:val="20"/>
      </w:rPr>
      <w:fldChar w:fldCharType="begin"/>
    </w:r>
    <w:r w:rsidR="0074265A">
      <w:rPr>
        <w:color w:val="262626"/>
        <w:sz w:val="20"/>
      </w:rPr>
      <w:instrText xml:space="preserve"> PAGE </w:instrText>
    </w:r>
    <w:r w:rsidR="0074265A">
      <w:rPr>
        <w:color w:val="262626"/>
        <w:sz w:val="20"/>
      </w:rPr>
      <w:fldChar w:fldCharType="separate"/>
    </w:r>
    <w:r w:rsidR="00E13C92">
      <w:rPr>
        <w:noProof/>
        <w:color w:val="262626"/>
        <w:sz w:val="20"/>
      </w:rPr>
      <w:t>3</w:t>
    </w:r>
    <w:r w:rsidR="0074265A">
      <w:rPr>
        <w:color w:val="262626"/>
        <w:sz w:val="20"/>
      </w:rPr>
      <w:fldChar w:fldCharType="end"/>
    </w:r>
  </w:p>
  <w:p w14:paraId="0CBE50B8" w14:textId="77777777" w:rsidR="0074265A" w:rsidRDefault="007426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44B24"/>
    <w:rsid w:val="000C3E3D"/>
    <w:rsid w:val="00104E7B"/>
    <w:rsid w:val="001A4F71"/>
    <w:rsid w:val="001B00D5"/>
    <w:rsid w:val="001C331D"/>
    <w:rsid w:val="00247BB7"/>
    <w:rsid w:val="002C0B01"/>
    <w:rsid w:val="002C183C"/>
    <w:rsid w:val="002D6AD0"/>
    <w:rsid w:val="00370C7D"/>
    <w:rsid w:val="003A6682"/>
    <w:rsid w:val="00464F32"/>
    <w:rsid w:val="00487388"/>
    <w:rsid w:val="004B3218"/>
    <w:rsid w:val="004E632D"/>
    <w:rsid w:val="00532C88"/>
    <w:rsid w:val="0061746D"/>
    <w:rsid w:val="00650E26"/>
    <w:rsid w:val="00691380"/>
    <w:rsid w:val="006A1247"/>
    <w:rsid w:val="006B346A"/>
    <w:rsid w:val="006E6C55"/>
    <w:rsid w:val="00715647"/>
    <w:rsid w:val="0074265A"/>
    <w:rsid w:val="007A3E7E"/>
    <w:rsid w:val="007B485A"/>
    <w:rsid w:val="00800921"/>
    <w:rsid w:val="0086646C"/>
    <w:rsid w:val="008F2CF8"/>
    <w:rsid w:val="009A4E41"/>
    <w:rsid w:val="009D2793"/>
    <w:rsid w:val="009F6A93"/>
    <w:rsid w:val="00A81BB2"/>
    <w:rsid w:val="00B122CD"/>
    <w:rsid w:val="00B45A7C"/>
    <w:rsid w:val="00C87EBF"/>
    <w:rsid w:val="00D3091E"/>
    <w:rsid w:val="00D62855"/>
    <w:rsid w:val="00DA5168"/>
    <w:rsid w:val="00DC01AF"/>
    <w:rsid w:val="00E13C92"/>
    <w:rsid w:val="00E41193"/>
    <w:rsid w:val="00E7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59B0"/>
  <w15:docId w15:val="{BFFEE8DF-7D21-499E-804E-B43F8335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0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65A"/>
  </w:style>
  <w:style w:type="paragraph" w:styleId="Stopka">
    <w:name w:val="footer"/>
    <w:basedOn w:val="Normalny"/>
    <w:link w:val="Stopka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65A"/>
  </w:style>
  <w:style w:type="paragraph" w:customStyle="1" w:styleId="PAGINA">
    <w:name w:val="PAGINA"/>
    <w:basedOn w:val="Nagwek"/>
    <w:rsid w:val="0074265A"/>
    <w:pPr>
      <w:pBdr>
        <w:top w:val="none" w:sz="0" w:space="0" w:color="000000"/>
        <w:left w:val="none" w:sz="0" w:space="0" w:color="000000"/>
        <w:bottom w:val="single" w:sz="4" w:space="1" w:color="D9D9D9"/>
        <w:right w:val="none" w:sz="0" w:space="0" w:color="000000"/>
      </w:pBdr>
      <w:tabs>
        <w:tab w:val="clear" w:pos="4536"/>
        <w:tab w:val="clear" w:pos="9072"/>
        <w:tab w:val="right" w:pos="14034"/>
      </w:tabs>
      <w:suppressAutoHyphens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Wydawnicza Semantika Sp. z o.o.;dariusz skrzynski</dc:creator>
  <dc:description>Wszelkie prawa zastrzeżone - Grupa Wydawnicza Semantika Sp. z o.o.;</dc:description>
  <cp:lastModifiedBy>158</cp:lastModifiedBy>
  <cp:revision>6</cp:revision>
  <cp:lastPrinted>2020-03-22T19:49:00Z</cp:lastPrinted>
  <dcterms:created xsi:type="dcterms:W3CDTF">2020-04-13T18:45:00Z</dcterms:created>
  <dcterms:modified xsi:type="dcterms:W3CDTF">2020-04-13T20:00:00Z</dcterms:modified>
  <cp:version>Spec wydanie ONLINE</cp:version>
</cp:coreProperties>
</file>